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3BAC0ABE" w:rsidR="00EA4EE4" w:rsidRPr="005F5E03" w:rsidRDefault="00D173BA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covestro blij met goede kwaliteit biobased HDMA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3783835F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4D77265D" w:rsidR="007616D3" w:rsidRPr="006E0EA3" w:rsidRDefault="0099474B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 w:rsidR="00AE56B4">
              <w:rPr>
                <w:rFonts w:ascii="Arial" w:eastAsia="Calibri" w:hAnsi="Arial" w:cs="Arial"/>
                <w:sz w:val="20"/>
                <w:szCs w:val="20"/>
              </w:rPr>
              <w:t>6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469E7A65" w:rsidR="00026892" w:rsidRPr="00C2551D" w:rsidRDefault="00E45D57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C77BAA">
              <w:rPr>
                <w:rFonts w:ascii="Arial" w:eastAsia="Calibri" w:hAnsi="Arial" w:cs="Arial"/>
                <w:sz w:val="20"/>
                <w:szCs w:val="20"/>
              </w:rPr>
              <w:t>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39A7935B" w:rsidR="00696305" w:rsidRPr="00C2551D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11</w:t>
            </w:r>
            <w:r w:rsidR="0099474B">
              <w:rPr>
                <w:rFonts w:ascii="Arial" w:eastAsia="Calibri" w:hAnsi="Arial" w:cs="Arial"/>
                <w:sz w:val="20"/>
                <w:szCs w:val="20"/>
              </w:rPr>
              <w:t>;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 xml:space="preserve"> A14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1378B17D" w:rsidR="00C2551D" w:rsidRPr="00350141" w:rsidRDefault="00E45D57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="00AE56B4">
              <w:rPr>
                <w:rFonts w:ascii="Arial" w:eastAsia="Calibri" w:hAnsi="Arial" w:cs="Arial"/>
                <w:sz w:val="20"/>
                <w:szCs w:val="20"/>
              </w:rPr>
              <w:t>olymeren</w:t>
            </w:r>
          </w:p>
        </w:tc>
      </w:tr>
      <w:tr w:rsidR="00C2551D" w:rsidRPr="00D173BA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1332A714" w:rsidR="008E6808" w:rsidRPr="00D173BA" w:rsidRDefault="00E45D57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n</w:t>
            </w:r>
            <w:r w:rsidR="00D173BA" w:rsidRPr="00D173BA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ylon-6, nylon-6,6, biobased, caprolactam, </w:t>
            </w:r>
            <w:proofErr w:type="spellStart"/>
            <w:r w:rsidR="00D173BA" w:rsidRPr="00D173BA">
              <w:rPr>
                <w:rFonts w:ascii="Arial" w:eastAsia="Calibri" w:hAnsi="Arial" w:cs="Arial"/>
                <w:sz w:val="20"/>
                <w:szCs w:val="20"/>
                <w:lang w:val="en-US"/>
              </w:rPr>
              <w:t>a</w:t>
            </w:r>
            <w:r w:rsidR="00D173BA">
              <w:rPr>
                <w:rFonts w:ascii="Arial" w:eastAsia="Calibri" w:hAnsi="Arial" w:cs="Arial"/>
                <w:sz w:val="20"/>
                <w:szCs w:val="20"/>
                <w:lang w:val="en-US"/>
              </w:rPr>
              <w:t>dipinezuur</w:t>
            </w:r>
            <w:proofErr w:type="spellEnd"/>
            <w:r w:rsidR="00D173BA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, HDMA, recycling, </w:t>
            </w:r>
            <w:proofErr w:type="spellStart"/>
            <w:r w:rsidR="00D173BA">
              <w:rPr>
                <w:rFonts w:ascii="Arial" w:eastAsia="Calibri" w:hAnsi="Arial" w:cs="Arial"/>
                <w:sz w:val="20"/>
                <w:szCs w:val="20"/>
                <w:lang w:val="en-US"/>
              </w:rPr>
              <w:t>depolymerisatie</w:t>
            </w:r>
            <w:proofErr w:type="spellEnd"/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58CB8BFE" w:rsidR="00720AF6" w:rsidRPr="00C2551D" w:rsidRDefault="00E45D57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C5586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0D741FF7" w:rsidR="00196A56" w:rsidRDefault="00C77BAA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3DD4FA86" w:rsidR="00196A56" w:rsidRDefault="00AE56B4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Polymeren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3DC9AE90" w:rsidR="00167275" w:rsidRPr="00082930" w:rsidRDefault="00E45D57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3018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proofErr w:type="spellStart"/>
      <w:r w:rsidR="005410F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PetroChem</w:t>
      </w:r>
      <w:proofErr w:type="spellEnd"/>
      <w:r w:rsidR="00F61038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, </w:t>
      </w:r>
      <w:r w:rsidR="00F528A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</w:t>
      </w:r>
      <w:r w:rsidR="005410F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0</w:t>
      </w:r>
      <w:r w:rsidR="00F528A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5410F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januari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5410F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11EB9D67" w14:textId="56D1E13F" w:rsidR="00FF0CC1" w:rsidRPr="00FF0CC1" w:rsidRDefault="00FF0CC1" w:rsidP="00FF0CC1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36"/>
                <w:szCs w:val="36"/>
                <w:lang w:eastAsia="nl-NL"/>
              </w:rPr>
            </w:pPr>
            <w:bookmarkStart w:id="0" w:name="_Hlk518980186"/>
            <w:r w:rsidRPr="00FF0CC1">
              <w:rPr>
                <w:rFonts w:ascii="Times New Roman" w:eastAsia="Times New Roman" w:hAnsi="Times New Roman" w:cs="Times New Roman"/>
                <w:b/>
                <w:bCs/>
                <w:kern w:val="36"/>
                <w:sz w:val="36"/>
                <w:szCs w:val="36"/>
                <w:lang w:eastAsia="nl-NL"/>
              </w:rPr>
              <w:t xml:space="preserve">Covestro blij met goede kwaliteit </w:t>
            </w:r>
            <w:proofErr w:type="spellStart"/>
            <w:r w:rsidRPr="00E45D57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6"/>
                <w:sz w:val="36"/>
                <w:szCs w:val="36"/>
                <w:lang w:eastAsia="nl-NL"/>
              </w:rPr>
              <w:t>biobased</w:t>
            </w:r>
            <w:proofErr w:type="spellEnd"/>
            <w:r w:rsidRPr="00FF0CC1">
              <w:rPr>
                <w:rFonts w:ascii="Times New Roman" w:eastAsia="Times New Roman" w:hAnsi="Times New Roman" w:cs="Times New Roman"/>
                <w:b/>
                <w:bCs/>
                <w:kern w:val="36"/>
                <w:sz w:val="36"/>
                <w:szCs w:val="36"/>
                <w:lang w:eastAsia="nl-NL"/>
              </w:rPr>
              <w:t xml:space="preserve"> HMDA</w:t>
            </w:r>
          </w:p>
          <w:p w14:paraId="1B5819CB" w14:textId="4CBB1609" w:rsidR="00FF0CC1" w:rsidRPr="00FF0CC1" w:rsidRDefault="00FF0CC1" w:rsidP="00FF0CC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189F9C6A" wp14:editId="55B0F107">
                  <wp:simplePos x="0" y="0"/>
                  <wp:positionH relativeFrom="margin">
                    <wp:posOffset>4521835</wp:posOffset>
                  </wp:positionH>
                  <wp:positionV relativeFrom="margin">
                    <wp:posOffset>460375</wp:posOffset>
                  </wp:positionV>
                  <wp:extent cx="1094105" cy="728345"/>
                  <wp:effectExtent l="0" t="0" r="0" b="0"/>
                  <wp:wrapSquare wrapText="bothSides"/>
                  <wp:docPr id="2" name="Afbeelding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728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F0C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 xml:space="preserve">Het is Covestro samen met </w:t>
            </w:r>
            <w:proofErr w:type="spellStart"/>
            <w:r w:rsidRPr="00FF0C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Genomatica</w:t>
            </w:r>
            <w:proofErr w:type="spellEnd"/>
            <w:r w:rsidRPr="00FF0C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 xml:space="preserve"> gelukt HMDA te maken uit hernieuwbare grondstoffen. </w:t>
            </w:r>
            <w:proofErr w:type="spellStart"/>
            <w:r w:rsidRPr="00FF0C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Hexamethyleendiamine</w:t>
            </w:r>
            <w:proofErr w:type="spellEnd"/>
            <w:r w:rsidRPr="00FF0C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 xml:space="preserve"> wordt gebruikt bij de productie van nylon-6,6 en zit ook in coatings en lijmen van Covestro.</w:t>
            </w:r>
          </w:p>
          <w:p w14:paraId="1DE23D71" w14:textId="77777777" w:rsidR="00FF0CC1" w:rsidRPr="00FF0CC1" w:rsidRDefault="00FF0CC1" w:rsidP="00FF0CC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FF0CC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De twee bedrijven zijn nu hun eerste productiemateriaal aan het testen en verwerken. Vast staat dat het bio-HMDA van hoge zuiverheid en kwaliteit is. De volgende stap is om de productie van bio-HMDA naar volledige commerciële schaal te brengen. Covestro heeft een optie van </w:t>
            </w:r>
            <w:proofErr w:type="spellStart"/>
            <w:r w:rsidRPr="00FF0CC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Genomatica</w:t>
            </w:r>
            <w:proofErr w:type="spellEnd"/>
            <w:r w:rsidRPr="00FF0CC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gekregen om de HMD-procestechnologie in licentie te geven voor commerciële productie.</w:t>
            </w:r>
          </w:p>
          <w:p w14:paraId="225EACFD" w14:textId="2C4A53B3" w:rsidR="00BB18B6" w:rsidRPr="00FF0CC1" w:rsidRDefault="00FF0CC1" w:rsidP="00261CD8">
            <w:pPr>
              <w:spacing w:line="36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 w:rsidRPr="00FF0CC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De markt voor HMDA (voluit </w:t>
            </w:r>
            <w:proofErr w:type="spellStart"/>
            <w:r w:rsidRPr="00FF0CC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hexamethyleendiamine</w:t>
            </w:r>
            <w:proofErr w:type="spellEnd"/>
            <w:r w:rsidRPr="00FF0CC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) bedroeg in 2021 twee miljoen ton, die momenteel bijna allemaal wordt geproduceerd uit fossiele grondstoffen, meestal </w:t>
            </w:r>
            <w:proofErr w:type="spellStart"/>
            <w:r w:rsidRPr="00FF0CC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butadieen</w:t>
            </w:r>
            <w:proofErr w:type="spellEnd"/>
            <w:r w:rsidRPr="00FF0CC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 HMDA is allereerst een belangrijke grondstof voor nylon-6,6, met een markt van 6,4 miljard dollar. Daarnaast gebruikt de automobielmarkt jaarlijks 500</w:t>
            </w:r>
            <w:r w:rsidR="00E45D5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FF0CC1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000 ton polyurethaancoating op basis van HMDA.</w:t>
            </w:r>
          </w:p>
        </w:tc>
      </w:tr>
      <w:bookmarkEnd w:id="0"/>
    </w:tbl>
    <w:p w14:paraId="326518A0" w14:textId="77777777" w:rsidR="00B450D4" w:rsidRDefault="00B450D4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4F771E9" w14:textId="0013CE16" w:rsidR="00740D59" w:rsidRDefault="00456D53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Covestro heeft een licentie om </w:t>
      </w:r>
      <w:proofErr w:type="spellStart"/>
      <w:r w:rsidRPr="00E45D57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biobased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-HDMA op grote schaal te gaan produceren. HDMA</w:t>
      </w:r>
      <w:r w:rsidR="00261CD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(figuur 1)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is een van de grondstoffen die nodig zijn om nylon-6,6 te produceren. HDMA werd tot nu toe uit fossiele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butadieen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geproduceerd.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Butadieen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kan</w:t>
      </w:r>
      <w:r w:rsidR="00AA61E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ook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proofErr w:type="spellStart"/>
      <w:r w:rsidRPr="00E45D57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biobased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gemaakt worden uit butaan-1,4-diol.</w:t>
      </w:r>
      <w:r w:rsidR="0098583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De naam </w:t>
      </w:r>
      <w:proofErr w:type="spellStart"/>
      <w:r w:rsidR="0098583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butadieen</w:t>
      </w:r>
      <w:proofErr w:type="spellEnd"/>
      <w:r w:rsidR="0098583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is niet volledig.</w:t>
      </w:r>
    </w:p>
    <w:p w14:paraId="48B7AB75" w14:textId="4DAD5E43" w:rsidR="00456D53" w:rsidRDefault="00456D53" w:rsidP="00985833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</w:t>
      </w:r>
      <w:r w:rsidR="009721A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reactie in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</w:t>
      </w:r>
      <w:r w:rsidR="0098583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ructuurformule</w:t>
      </w:r>
      <w:r w:rsidR="009721A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</w:t>
      </w:r>
      <w:r w:rsidR="003B7D2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de dehydratatie van butaan-1,4-diol</w:t>
      </w:r>
      <w:r w:rsidR="00AA61E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waarbij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butadieen</w:t>
      </w:r>
      <w:proofErr w:type="spellEnd"/>
      <w:r w:rsidR="0098583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ontstaat.</w:t>
      </w:r>
    </w:p>
    <w:p w14:paraId="7F2A9E7C" w14:textId="3B98169F" w:rsidR="00985833" w:rsidRDefault="00985833" w:rsidP="00985833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</w:t>
      </w:r>
      <w:r w:rsidR="009721A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juiste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systematische naam van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butadieen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3C90BFB6" w14:textId="022CE09A" w:rsidR="00985833" w:rsidRDefault="00985833" w:rsidP="00985833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EB11F1B" w14:textId="59A29CCA" w:rsidR="008573B4" w:rsidRDefault="00C905E2" w:rsidP="00985833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noProof/>
          <w:color w:val="000000"/>
          <w:kern w:val="36"/>
          <w:lang w:eastAsia="nl-NL"/>
        </w:rPr>
        <w:drawing>
          <wp:inline distT="0" distB="0" distL="0" distR="0" wp14:anchorId="4E65D377" wp14:editId="7B79F1D5">
            <wp:extent cx="1618303" cy="449271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6296" cy="462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058C59" w14:textId="5F686C78" w:rsidR="008573B4" w:rsidRDefault="008573B4" w:rsidP="00985833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Figuur 1 HDMA</w:t>
      </w:r>
    </w:p>
    <w:p w14:paraId="5E1369CF" w14:textId="6AA25E53" w:rsidR="008573B4" w:rsidRDefault="00DF1A66" w:rsidP="00985833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</w:p>
    <w:p w14:paraId="57D150A4" w14:textId="2E103374" w:rsidR="00985833" w:rsidRDefault="00985833" w:rsidP="00985833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Butadieen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kan door additiereacties omgezet worden in HDMA of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adipinezuur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(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hexaandizuur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).</w:t>
      </w:r>
    </w:p>
    <w:p w14:paraId="3E92ACE0" w14:textId="2D1FE330" w:rsidR="00583414" w:rsidRDefault="00583414" w:rsidP="00985833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reactie in structuurformules waarbij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butadieen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omgezet wordt in HDMA.</w:t>
      </w:r>
    </w:p>
    <w:p w14:paraId="06BFFA9E" w14:textId="3B5B7FBB" w:rsidR="00583414" w:rsidRDefault="00583414" w:rsidP="00985833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ook de reactie in structuurformules waarbij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butadieen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omgezet wordt in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adipinezuur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403FF3DD" w14:textId="78F83127" w:rsidR="00583414" w:rsidRDefault="00583414" w:rsidP="00985833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Teken de repeterende eenheid van nylon-6,6 d</w:t>
      </w:r>
      <w:r w:rsidR="005410F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ontstaat als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adipinezuur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met HDMA reageert. </w:t>
      </w:r>
    </w:p>
    <w:p w14:paraId="54155CB9" w14:textId="77777777" w:rsidR="00B450D4" w:rsidRDefault="00B450D4" w:rsidP="00B450D4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B566AE3" w14:textId="5E946CB2" w:rsidR="00B450D4" w:rsidRDefault="00B450D4" w:rsidP="00B450D4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productie moet zich nog wel bewijzen. Tot nu toe is alleen op laboratoriumschaal het HDM-proces getest. </w:t>
      </w:r>
    </w:p>
    <w:p w14:paraId="7F1AD754" w14:textId="057C2E9F" w:rsidR="00B450D4" w:rsidRPr="00B450D4" w:rsidRDefault="00B450D4" w:rsidP="00B450D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welke stappen nog gezet moeten worden voordat het HDM-proces zich bewezen heeft.</w:t>
      </w:r>
    </w:p>
    <w:p w14:paraId="704865EC" w14:textId="247B0A38" w:rsidR="00583414" w:rsidRDefault="00583414" w:rsidP="00985833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F43C702" w14:textId="72097F20" w:rsidR="00583414" w:rsidRDefault="00583414" w:rsidP="003B7D25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Nylon kan ook gerecycled worden. Zo kan uit nylon-6 </w:t>
      </w:r>
      <w:r w:rsidR="008573B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weer de beginstof caprolactam gewonnen worden. Bij deze </w:t>
      </w:r>
      <w:proofErr w:type="spellStart"/>
      <w:r w:rsidR="008573B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depolymerisatie</w:t>
      </w:r>
      <w:proofErr w:type="spellEnd"/>
      <w:r w:rsidR="008573B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ontstaat als tussenproduct de stof met structuurformule, zoals weergegeven in figuur 2.</w:t>
      </w:r>
    </w:p>
    <w:p w14:paraId="4EB57ACC" w14:textId="2334BAF4" w:rsidR="008573B4" w:rsidRDefault="008573B4" w:rsidP="00985833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8F4EA1F" w14:textId="1E54639D" w:rsidR="008573B4" w:rsidRDefault="003232D2" w:rsidP="00985833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noProof/>
          <w:color w:val="000000"/>
          <w:kern w:val="36"/>
          <w:lang w:eastAsia="nl-NL"/>
        </w:rPr>
        <w:drawing>
          <wp:inline distT="0" distB="0" distL="0" distR="0" wp14:anchorId="267E4345" wp14:editId="300DD21A">
            <wp:extent cx="5759450" cy="927100"/>
            <wp:effectExtent l="0" t="0" r="0" b="0"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Afbeelding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40C273" w14:textId="1BBE3607" w:rsidR="008573B4" w:rsidRDefault="008573B4" w:rsidP="00985833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Figuur 2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depolymerisatiestructuur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nylon-6</w:t>
      </w:r>
    </w:p>
    <w:p w14:paraId="6B2B6F06" w14:textId="662A504F" w:rsidR="008573B4" w:rsidRDefault="008573B4" w:rsidP="00985833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057CD0E" w14:textId="797CC0C0" w:rsidR="003B7D25" w:rsidRDefault="003B7D25" w:rsidP="003B7D25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Uit het tussenproduct kan caprolactam geproduceerd worden. Caprolactam is de grondstof voor de productie van nylon-6.</w:t>
      </w:r>
      <w:r w:rsidR="006B0F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Caprolactam heeft een ringstructuur.</w:t>
      </w:r>
    </w:p>
    <w:p w14:paraId="41FB71DF" w14:textId="08047E39" w:rsidR="006B0FC4" w:rsidRDefault="009721A0" w:rsidP="003B7D25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 w:rsidR="006B0F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vorming van caprolactam uit het </w:t>
      </w:r>
      <w:r w:rsidR="00865E8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tussenproduct in structuurformules weer.</w:t>
      </w:r>
    </w:p>
    <w:p w14:paraId="2CC5AEF8" w14:textId="77777777" w:rsidR="003B7D25" w:rsidRDefault="003B7D25" w:rsidP="00985833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675F50F" w14:textId="3DF895AE" w:rsidR="008573B4" w:rsidRDefault="008573B4" w:rsidP="00985833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Nylon-6 en nylon-6,6 zijn twee verschillende soorten nylon.</w:t>
      </w:r>
    </w:p>
    <w:p w14:paraId="0493025D" w14:textId="6E049E6F" w:rsidR="008573B4" w:rsidRDefault="009721A0" w:rsidP="00985833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 w:rsidR="003B7D2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</w:t>
      </w:r>
      <w:r w:rsidR="003B7D2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erklaar het verschil in de nummering van nylon-6 en nylon-6,6.</w:t>
      </w:r>
    </w:p>
    <w:p w14:paraId="06B5BA7E" w14:textId="0B1127E0" w:rsidR="00C624B1" w:rsidRDefault="00C624B1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D1E57DB" w14:textId="77777777" w:rsidR="00C624B1" w:rsidRDefault="00C624B1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4C909AD2" w14:textId="47550E34" w:rsidR="00235688" w:rsidRDefault="00934F58" w:rsidP="007C6CC8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vertAlign w:val="subscript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 xml:space="preserve">Covestro blij met goed kwaliteit </w:t>
      </w:r>
      <w:proofErr w:type="spellStart"/>
      <w:r w:rsidRPr="00261CD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biobased</w:t>
      </w:r>
      <w:proofErr w:type="spellEnd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HDMA</w:t>
      </w:r>
    </w:p>
    <w:p w14:paraId="4B5D0153" w14:textId="7C8CE08B" w:rsidR="004230BE" w:rsidRDefault="003014AA" w:rsidP="0086312B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BA2482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bookmarkStart w:id="1" w:name="_Hlk77582162"/>
    </w:p>
    <w:p w14:paraId="2F38D94B" w14:textId="5BB31BB4" w:rsidR="00934F58" w:rsidRDefault="00934F58" w:rsidP="0086312B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5A0F48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013A9CC4" wp14:editId="575BA2EC">
            <wp:extent cx="2521207" cy="416680"/>
            <wp:effectExtent l="0" t="0" r="0" b="0"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Afbeelding 9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304" cy="421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732E0F" w14:textId="3CBD48C8" w:rsidR="00934F58" w:rsidRDefault="0086312B" w:rsidP="0086312B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5A0F48">
        <w:rPr>
          <w:rFonts w:ascii="Arial" w:eastAsia="Times New Roman" w:hAnsi="Arial" w:cs="Arial"/>
          <w:bCs/>
          <w:color w:val="000000"/>
          <w:kern w:val="36"/>
          <w:lang w:eastAsia="nl-NL"/>
        </w:rPr>
        <w:t>De volledige naam is buta-1,3-dieen.</w:t>
      </w:r>
    </w:p>
    <w:p w14:paraId="4FEDC666" w14:textId="6FB2D4FA" w:rsidR="0086312B" w:rsidRDefault="0086312B" w:rsidP="0086312B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3AA15F86" w14:textId="135CE721" w:rsidR="00934F58" w:rsidRDefault="00512D6D" w:rsidP="0086312B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6E1B8659" wp14:editId="1D2566AE">
            <wp:extent cx="3106104" cy="683891"/>
            <wp:effectExtent l="0" t="0" r="0" b="0"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Afbeelding 1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9185" cy="69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DDFD3A" w14:textId="16FC584E" w:rsidR="0086312B" w:rsidRDefault="0086312B" w:rsidP="0086312B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69D4682C" w14:textId="559F0F54" w:rsidR="00934F58" w:rsidRDefault="00934F58" w:rsidP="0086312B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512D6D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521BEAB2" wp14:editId="497381F9">
            <wp:extent cx="3079676" cy="653625"/>
            <wp:effectExtent l="0" t="0" r="0" b="0"/>
            <wp:docPr id="11" name="Afbeelding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Afbeelding 1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5336" cy="661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E288D7" w14:textId="58EB7325" w:rsidR="0086312B" w:rsidRDefault="0086312B" w:rsidP="0086312B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5BAD381E" w14:textId="7734C5B0" w:rsidR="00934F58" w:rsidRDefault="00934F58" w:rsidP="0086312B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3E90F842" wp14:editId="3BD09F25">
            <wp:extent cx="2646261" cy="663170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fbeelding 5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2697" cy="674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1B3151" w14:textId="77E79245" w:rsidR="0086312B" w:rsidRDefault="0086312B" w:rsidP="00AE56B4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512D6D">
        <w:rPr>
          <w:rFonts w:ascii="Arial" w:eastAsia="Times New Roman" w:hAnsi="Arial" w:cs="Arial"/>
          <w:bCs/>
          <w:color w:val="000000"/>
          <w:kern w:val="36"/>
          <w:lang w:eastAsia="nl-NL"/>
        </w:rPr>
        <w:t>Het proces moet verder opgeschaald worden. Als eerste een proeffabriek en als dat goed uitpakt kan de commerciële fabriek gebouwd worden.</w:t>
      </w:r>
    </w:p>
    <w:p w14:paraId="21EB1F57" w14:textId="084DAC41" w:rsidR="0086312B" w:rsidRDefault="00934F58" w:rsidP="0086312B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5398D90B" w14:textId="22820C7B" w:rsidR="00934F58" w:rsidRDefault="007F44B5" w:rsidP="0086312B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7225813B" wp14:editId="165BB531">
            <wp:extent cx="5759450" cy="848360"/>
            <wp:effectExtent l="0" t="0" r="0" b="0"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Afbeelding 8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84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74453D" w14:textId="53DED682" w:rsidR="00934F58" w:rsidRPr="004230BE" w:rsidRDefault="00934F58" w:rsidP="00512D6D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512D6D">
        <w:rPr>
          <w:rFonts w:ascii="Arial" w:eastAsia="Times New Roman" w:hAnsi="Arial" w:cs="Arial"/>
          <w:bCs/>
          <w:color w:val="000000"/>
          <w:kern w:val="36"/>
          <w:lang w:eastAsia="nl-NL"/>
        </w:rPr>
        <w:t>Nylon-6 betekent steeds dezelfde herhaling van 6 C-atomen, nylon-6,6 zijn steeds twee verschillende eenheden van 6 C-atomen.</w:t>
      </w:r>
    </w:p>
    <w:bookmarkEnd w:id="1"/>
    <w:p w14:paraId="3D4E5E97" w14:textId="3D9A1D5B" w:rsidR="00E86439" w:rsidRPr="00E86439" w:rsidRDefault="00E86439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7E620497" w14:textId="77777777" w:rsidR="008E13C2" w:rsidRPr="00F62D49" w:rsidRDefault="008E13C2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7BD44911" w14:textId="77777777" w:rsidR="00C10EC4" w:rsidRDefault="00C10EC4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2" w:name="_Hlk25842450"/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1B7BEA32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 uit methode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78AF9EE2" w:rsidR="00914F0F" w:rsidRPr="00E75C81" w:rsidRDefault="00360686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3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79E7D2D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0CF4AC9" w14:textId="0D02961A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972498E" w14:textId="6DD226A7" w:rsidR="009A7F5B" w:rsidRDefault="00512D6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624CCA47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reactievergelijking </w:t>
            </w:r>
            <w:r w:rsidR="00512D6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 structuurformules opstellen.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1E597A76" w:rsidR="005E4699" w:rsidRDefault="00A35F3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34EE1C6" w14:textId="58A8C02D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1B9C4CD3" w14:textId="5A7A9013" w:rsidR="008074ED" w:rsidRDefault="00A35F3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7EA176B6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</w:t>
            </w:r>
            <w:r w:rsidR="00A35F3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systematische naam opstellen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5441275F" w:rsidR="00914F0F" w:rsidRDefault="00A35F3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5B59E7" w14:textId="52A32189" w:rsidR="00264BA6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CC38B75" w14:textId="29DC6064" w:rsidR="00452AE5" w:rsidRDefault="00A35F3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11FD9FB1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35F3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in structuurformules opstellen.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4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29C07362" w:rsidR="00914F0F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459F435" w14:textId="7D4D423C" w:rsidR="00B115EB" w:rsidRDefault="00A02FE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40C0849" w14:textId="29A24996" w:rsidR="008074ED" w:rsidRDefault="00A35F3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1095079B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reactievergelijking </w:t>
            </w:r>
            <w:r w:rsidR="00A35F3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in structuurformules 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opstellen.</w:t>
            </w:r>
          </w:p>
        </w:tc>
      </w:tr>
      <w:bookmarkEnd w:id="4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2E2D10D7" w:rsidR="00E204A8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E4E41C1" w14:textId="77B35B9C" w:rsidR="00C7724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6283CEA7" w14:textId="6F7C37A1" w:rsidR="009A7F5B" w:rsidRDefault="00A35F3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679B62A9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35F3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structuurformule tekenen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144F26CC" w:rsidR="00914F0F" w:rsidRDefault="00A35F3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50C44E4" w14:textId="28890FF1" w:rsidR="00452AE5" w:rsidRDefault="00A35F3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0A11A752" w14:textId="73A85A80" w:rsidR="007D3CBB" w:rsidRDefault="00A35F3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3B7E979C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A35F3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hoe opschaling verloopt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41AA1E64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8A90140" w14:textId="7E85137C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46A1BDFB" w14:textId="7516FF46" w:rsidR="00646377" w:rsidRDefault="00D173B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3A79CAF3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</w:t>
            </w:r>
            <w:r w:rsidR="00A35F3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en reactievergelijking in structuurformules tekenen</w:t>
            </w:r>
            <w:r w:rsidR="00261CD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50DF9D18" w:rsidR="00C85B0B" w:rsidRDefault="00D173B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C46CE53" w14:textId="7C830630" w:rsidR="00C85B0B" w:rsidRDefault="00D173B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97F8C3F" w14:textId="792B6325" w:rsidR="00C85B0B" w:rsidRDefault="00D173B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1D3417D2" w14:textId="5D23B080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D173B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het verschil uitleggen tussen nylon-6 en nylon-6,6.</w:t>
            </w:r>
          </w:p>
        </w:tc>
      </w:tr>
      <w:bookmarkEnd w:id="3"/>
      <w:bookmarkEnd w:id="5"/>
      <w:bookmarkEnd w:id="6"/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2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9360767">
    <w:abstractNumId w:val="14"/>
  </w:num>
  <w:num w:numId="2" w16cid:durableId="420183041">
    <w:abstractNumId w:val="1"/>
  </w:num>
  <w:num w:numId="3" w16cid:durableId="957447376">
    <w:abstractNumId w:val="11"/>
  </w:num>
  <w:num w:numId="4" w16cid:durableId="1319261143">
    <w:abstractNumId w:val="27"/>
  </w:num>
  <w:num w:numId="5" w16cid:durableId="608659162">
    <w:abstractNumId w:val="5"/>
  </w:num>
  <w:num w:numId="6" w16cid:durableId="581373836">
    <w:abstractNumId w:val="23"/>
  </w:num>
  <w:num w:numId="7" w16cid:durableId="1875607248">
    <w:abstractNumId w:val="21"/>
  </w:num>
  <w:num w:numId="8" w16cid:durableId="430249690">
    <w:abstractNumId w:val="6"/>
  </w:num>
  <w:num w:numId="9" w16cid:durableId="667942932">
    <w:abstractNumId w:val="8"/>
  </w:num>
  <w:num w:numId="10" w16cid:durableId="1229414515">
    <w:abstractNumId w:val="4"/>
  </w:num>
  <w:num w:numId="11" w16cid:durableId="1034424680">
    <w:abstractNumId w:val="9"/>
  </w:num>
  <w:num w:numId="12" w16cid:durableId="1066075794">
    <w:abstractNumId w:val="26"/>
  </w:num>
  <w:num w:numId="13" w16cid:durableId="2041976948">
    <w:abstractNumId w:val="25"/>
  </w:num>
  <w:num w:numId="14" w16cid:durableId="484123895">
    <w:abstractNumId w:val="0"/>
  </w:num>
  <w:num w:numId="15" w16cid:durableId="652175955">
    <w:abstractNumId w:val="18"/>
  </w:num>
  <w:num w:numId="16" w16cid:durableId="139076982">
    <w:abstractNumId w:val="20"/>
  </w:num>
  <w:num w:numId="17" w16cid:durableId="130174371">
    <w:abstractNumId w:val="29"/>
  </w:num>
  <w:num w:numId="18" w16cid:durableId="1407721841">
    <w:abstractNumId w:val="13"/>
  </w:num>
  <w:num w:numId="19" w16cid:durableId="1086070558">
    <w:abstractNumId w:val="19"/>
  </w:num>
  <w:num w:numId="20" w16cid:durableId="1122725636">
    <w:abstractNumId w:val="3"/>
  </w:num>
  <w:num w:numId="21" w16cid:durableId="1741050982">
    <w:abstractNumId w:val="2"/>
  </w:num>
  <w:num w:numId="22" w16cid:durableId="1622496312">
    <w:abstractNumId w:val="22"/>
  </w:num>
  <w:num w:numId="23" w16cid:durableId="1328241856">
    <w:abstractNumId w:val="7"/>
  </w:num>
  <w:num w:numId="24" w16cid:durableId="2033070366">
    <w:abstractNumId w:val="28"/>
  </w:num>
  <w:num w:numId="25" w16cid:durableId="1226792598">
    <w:abstractNumId w:val="24"/>
  </w:num>
  <w:num w:numId="26" w16cid:durableId="1953440144">
    <w:abstractNumId w:val="15"/>
  </w:num>
  <w:num w:numId="27" w16cid:durableId="1509950997">
    <w:abstractNumId w:val="16"/>
  </w:num>
  <w:num w:numId="28" w16cid:durableId="93132138">
    <w:abstractNumId w:val="12"/>
  </w:num>
  <w:num w:numId="29" w16cid:durableId="933322329">
    <w:abstractNumId w:val="17"/>
  </w:num>
  <w:num w:numId="30" w16cid:durableId="40056675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389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6F55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797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459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1E77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688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CD8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02C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885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5BB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2D2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3E60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686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D25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1BB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0BE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6D5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4ECA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2D6D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0E2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10FE"/>
    <w:rsid w:val="00542632"/>
    <w:rsid w:val="00542725"/>
    <w:rsid w:val="005429C1"/>
    <w:rsid w:val="00542B20"/>
    <w:rsid w:val="00542C3B"/>
    <w:rsid w:val="00542D34"/>
    <w:rsid w:val="00542D42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414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0F4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49B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03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2CA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0FC4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2A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A54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684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CC8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08"/>
    <w:rsid w:val="007E34A1"/>
    <w:rsid w:val="007E41D1"/>
    <w:rsid w:val="007E4289"/>
    <w:rsid w:val="007E434C"/>
    <w:rsid w:val="007E4591"/>
    <w:rsid w:val="007E503F"/>
    <w:rsid w:val="007E518F"/>
    <w:rsid w:val="007E528E"/>
    <w:rsid w:val="007E53BA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4B5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573B4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12B"/>
    <w:rsid w:val="00863306"/>
    <w:rsid w:val="008634FE"/>
    <w:rsid w:val="00863624"/>
    <w:rsid w:val="0086409D"/>
    <w:rsid w:val="0086429B"/>
    <w:rsid w:val="00864DC0"/>
    <w:rsid w:val="00865C9A"/>
    <w:rsid w:val="00865D92"/>
    <w:rsid w:val="00865E8D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0AFE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4F58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1A0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833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80"/>
    <w:rsid w:val="009929FE"/>
    <w:rsid w:val="00992A63"/>
    <w:rsid w:val="00993559"/>
    <w:rsid w:val="00993CED"/>
    <w:rsid w:val="00994266"/>
    <w:rsid w:val="0099474B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5900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6C6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5F3A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0DE0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19E9"/>
    <w:rsid w:val="00A92A47"/>
    <w:rsid w:val="00A92BE9"/>
    <w:rsid w:val="00A9319B"/>
    <w:rsid w:val="00A93359"/>
    <w:rsid w:val="00A93759"/>
    <w:rsid w:val="00A93AF3"/>
    <w:rsid w:val="00A93FBB"/>
    <w:rsid w:val="00A94160"/>
    <w:rsid w:val="00A9458A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61E4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B3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56B4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4F2D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0D4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CAA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5868"/>
    <w:rsid w:val="00C56722"/>
    <w:rsid w:val="00C57D5C"/>
    <w:rsid w:val="00C57DB7"/>
    <w:rsid w:val="00C57F32"/>
    <w:rsid w:val="00C57FC9"/>
    <w:rsid w:val="00C60D58"/>
    <w:rsid w:val="00C61607"/>
    <w:rsid w:val="00C624B1"/>
    <w:rsid w:val="00C62D9C"/>
    <w:rsid w:val="00C63F57"/>
    <w:rsid w:val="00C64080"/>
    <w:rsid w:val="00C644B6"/>
    <w:rsid w:val="00C6471D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5E2"/>
    <w:rsid w:val="00C9084B"/>
    <w:rsid w:val="00C918A7"/>
    <w:rsid w:val="00C9214A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2C32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3BA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DE9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1A66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5D57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69C8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72B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A4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038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CC1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41CF67D8-39AF-4995-95EE-177C8998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9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2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719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Chemie Aktueel</dc:creator>
  <cp:keywords/>
  <dc:description/>
  <cp:lastModifiedBy>Toon</cp:lastModifiedBy>
  <cp:revision>3</cp:revision>
  <cp:lastPrinted>2018-07-10T14:41:00Z</cp:lastPrinted>
  <dcterms:created xsi:type="dcterms:W3CDTF">2022-09-15T06:47:00Z</dcterms:created>
  <dcterms:modified xsi:type="dcterms:W3CDTF">2022-09-23T08:01:00Z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